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E8F" w:rsidRPr="00B8596A" w:rsidRDefault="00416FBE" w:rsidP="00C23E8F">
      <w:pPr>
        <w:rPr>
          <w:rFonts w:ascii="Verdana" w:hAnsi="Verdana"/>
          <w:b/>
          <w:sz w:val="20"/>
          <w:szCs w:val="20"/>
        </w:rPr>
      </w:pPr>
      <w:r>
        <w:rPr>
          <w:rFonts w:ascii="Verdana" w:hAnsi="Verdana"/>
          <w:sz w:val="20"/>
          <w:szCs w:val="20"/>
        </w:rPr>
        <w:br/>
      </w:r>
      <w:r w:rsidR="00C23E8F" w:rsidRPr="00221B46">
        <w:rPr>
          <w:rFonts w:ascii="Verdana" w:hAnsi="Verdana"/>
          <w:sz w:val="20"/>
          <w:szCs w:val="20"/>
        </w:rPr>
        <w:t xml:space="preserve">U komt binnenkort naar Ziekenhuis Amstelland voor </w:t>
      </w:r>
      <w:r w:rsidR="00C23E8F">
        <w:rPr>
          <w:rFonts w:ascii="Verdana" w:hAnsi="Verdana"/>
          <w:sz w:val="20"/>
          <w:szCs w:val="20"/>
        </w:rPr>
        <w:t xml:space="preserve">licht therapie met </w:t>
      </w:r>
      <w:r w:rsidR="00C23E8F" w:rsidRPr="00221B46">
        <w:rPr>
          <w:rFonts w:ascii="Verdana" w:hAnsi="Verdana"/>
          <w:sz w:val="20"/>
          <w:szCs w:val="20"/>
        </w:rPr>
        <w:t xml:space="preserve">UVB-therapie. Dit wordt ook wel fototherapie genoemd. </w:t>
      </w:r>
    </w:p>
    <w:p w:rsidR="00C23E8F" w:rsidRDefault="00C23E8F" w:rsidP="00C23E8F">
      <w:pPr>
        <w:rPr>
          <w:rFonts w:ascii="Verdana" w:hAnsi="Verdana"/>
          <w:sz w:val="20"/>
          <w:szCs w:val="20"/>
        </w:rPr>
      </w:pPr>
      <w:r w:rsidRPr="00B8596A">
        <w:rPr>
          <w:rFonts w:ascii="Verdana" w:hAnsi="Verdana"/>
          <w:sz w:val="20"/>
          <w:szCs w:val="20"/>
        </w:rPr>
        <w:t>Lichttherapie is een behandeling met behulp van kunstlicht. Het is bekend dat zonlicht een gunstig effect heeft op bepaalde huidaandoeningen door ultraviolet (UV) straling. Bij lichttherapie wordt er gebruik gemaakt van UVA- of UVB-straling. Beiden komen voor in nat</w:t>
      </w:r>
      <w:r>
        <w:rPr>
          <w:rFonts w:ascii="Verdana" w:hAnsi="Verdana"/>
          <w:sz w:val="20"/>
          <w:szCs w:val="20"/>
        </w:rPr>
        <w:t xml:space="preserve">uurlijk zonlicht. Met zowel UVA </w:t>
      </w:r>
      <w:r w:rsidRPr="00B8596A">
        <w:rPr>
          <w:rFonts w:ascii="Verdana" w:hAnsi="Verdana"/>
          <w:sz w:val="20"/>
          <w:szCs w:val="20"/>
        </w:rPr>
        <w:t>als UVB-lichttherapie worden ontstekingscellen in de huid geremd die een rol spelen in verschillende huidaandoeningen. UVA-lichttherapie reikt dieper in de huid dan UVB-lichttherapie. Welke vorm van lichttherapie u krijgt is afhankelijk van de soort huidaandoening. Lichttherapie wordt al jarenlang toegepast in de behandeling van verschillende huidaandoeningen en is een effectieve en relatief veilige behandeling. In deze folder zullen we ingaan op UVB-lichttherapie.</w:t>
      </w:r>
    </w:p>
    <w:p w:rsidR="00C23E8F" w:rsidRDefault="00C23E8F" w:rsidP="00C23E8F">
      <w:pPr>
        <w:rPr>
          <w:rFonts w:ascii="Verdana" w:hAnsi="Verdana"/>
          <w:sz w:val="20"/>
          <w:szCs w:val="20"/>
        </w:rPr>
      </w:pPr>
      <w:r w:rsidRPr="00B8596A">
        <w:rPr>
          <w:rFonts w:ascii="Verdana" w:hAnsi="Verdana"/>
          <w:b/>
          <w:sz w:val="20"/>
          <w:szCs w:val="20"/>
        </w:rPr>
        <w:t>Voor welke huidaandoeningen wordt UVB-lichttherapie toegepast?</w:t>
      </w:r>
      <w:r w:rsidRPr="00B8596A">
        <w:rPr>
          <w:rFonts w:ascii="Verdana" w:hAnsi="Verdana"/>
          <w:sz w:val="20"/>
          <w:szCs w:val="20"/>
        </w:rPr>
        <w:t xml:space="preserve"> </w:t>
      </w:r>
    </w:p>
    <w:p w:rsidR="00C23E8F" w:rsidRDefault="00C23E8F" w:rsidP="00C23E8F">
      <w:pPr>
        <w:rPr>
          <w:rFonts w:ascii="Verdana" w:hAnsi="Verdana"/>
          <w:sz w:val="20"/>
          <w:szCs w:val="20"/>
        </w:rPr>
      </w:pPr>
      <w:r w:rsidRPr="00B8596A">
        <w:rPr>
          <w:rFonts w:ascii="Verdana" w:hAnsi="Verdana"/>
          <w:sz w:val="20"/>
          <w:szCs w:val="20"/>
        </w:rPr>
        <w:t xml:space="preserve">UVB-Lichttherapie wordt vaak ingezet voor huidaandoeningen zoals psoriasis, eczeem, </w:t>
      </w:r>
      <w:proofErr w:type="spellStart"/>
      <w:r w:rsidRPr="00B8596A">
        <w:rPr>
          <w:rFonts w:ascii="Verdana" w:hAnsi="Verdana"/>
          <w:sz w:val="20"/>
          <w:szCs w:val="20"/>
        </w:rPr>
        <w:t>lichen</w:t>
      </w:r>
      <w:proofErr w:type="spellEnd"/>
      <w:r w:rsidRPr="00B8596A">
        <w:rPr>
          <w:rFonts w:ascii="Verdana" w:hAnsi="Verdana"/>
          <w:sz w:val="20"/>
          <w:szCs w:val="20"/>
        </w:rPr>
        <w:t xml:space="preserve"> </w:t>
      </w:r>
      <w:proofErr w:type="spellStart"/>
      <w:r w:rsidRPr="00B8596A">
        <w:rPr>
          <w:rFonts w:ascii="Verdana" w:hAnsi="Verdana"/>
          <w:sz w:val="20"/>
          <w:szCs w:val="20"/>
        </w:rPr>
        <w:t>planus</w:t>
      </w:r>
      <w:proofErr w:type="spellEnd"/>
      <w:r w:rsidRPr="00B8596A">
        <w:rPr>
          <w:rFonts w:ascii="Verdana" w:hAnsi="Verdana"/>
          <w:sz w:val="20"/>
          <w:szCs w:val="20"/>
        </w:rPr>
        <w:t>, zonneallergie, vitiligo en jeuk.</w:t>
      </w:r>
    </w:p>
    <w:p w:rsidR="00C23E8F" w:rsidRPr="00221B46" w:rsidRDefault="00C23E8F" w:rsidP="00C23E8F">
      <w:pPr>
        <w:rPr>
          <w:rFonts w:ascii="Verdana" w:hAnsi="Verdana"/>
          <w:b/>
          <w:sz w:val="20"/>
          <w:szCs w:val="20"/>
        </w:rPr>
      </w:pPr>
      <w:r>
        <w:rPr>
          <w:rFonts w:ascii="Verdana" w:hAnsi="Verdana"/>
          <w:b/>
          <w:sz w:val="20"/>
          <w:szCs w:val="20"/>
        </w:rPr>
        <w:t>Belangrijk</w:t>
      </w:r>
      <w:r>
        <w:rPr>
          <w:rFonts w:ascii="Verdana" w:hAnsi="Verdana"/>
          <w:b/>
          <w:sz w:val="20"/>
          <w:szCs w:val="20"/>
        </w:rPr>
        <w:br/>
      </w:r>
      <w:r w:rsidRPr="00221B46">
        <w:rPr>
          <w:rFonts w:ascii="Verdana" w:hAnsi="Verdana"/>
          <w:sz w:val="20"/>
          <w:szCs w:val="20"/>
        </w:rPr>
        <w:t>Wanneer u antibiotica gebruikt, neemt u dan eerst contact op met de assistente, voordat u naar de UVB-therapie komt.</w:t>
      </w:r>
    </w:p>
    <w:p w:rsidR="00C23E8F" w:rsidRPr="00221B46" w:rsidRDefault="00C23E8F" w:rsidP="00C23E8F">
      <w:pPr>
        <w:rPr>
          <w:rFonts w:ascii="Verdana" w:hAnsi="Verdana"/>
          <w:b/>
          <w:sz w:val="20"/>
          <w:szCs w:val="20"/>
        </w:rPr>
      </w:pPr>
      <w:r>
        <w:rPr>
          <w:rFonts w:ascii="Verdana" w:hAnsi="Verdana"/>
          <w:b/>
          <w:sz w:val="20"/>
          <w:szCs w:val="20"/>
        </w:rPr>
        <w:t>De behandeling</w:t>
      </w:r>
      <w:r>
        <w:rPr>
          <w:rFonts w:ascii="Verdana" w:hAnsi="Verdana"/>
          <w:b/>
          <w:sz w:val="20"/>
          <w:szCs w:val="20"/>
        </w:rPr>
        <w:br/>
      </w:r>
      <w:r w:rsidRPr="00221B46">
        <w:rPr>
          <w:rFonts w:ascii="Verdana" w:hAnsi="Verdana"/>
          <w:sz w:val="20"/>
          <w:szCs w:val="20"/>
        </w:rPr>
        <w:t xml:space="preserve">Tijdens de UVB-therapie staat u in een gesloten lichtcabine. In deze cabine draagt u een speciale bril, die uw ogen beschermt. De bril krijgt u tijdens de eerste behandeling, en neemt u zelf bij ieder bezoek mee. </w:t>
      </w:r>
    </w:p>
    <w:p w:rsidR="00C23E8F" w:rsidRPr="00221B46" w:rsidRDefault="00C23E8F" w:rsidP="00C23E8F">
      <w:pPr>
        <w:rPr>
          <w:rFonts w:ascii="Verdana" w:hAnsi="Verdana"/>
          <w:sz w:val="20"/>
          <w:szCs w:val="20"/>
        </w:rPr>
      </w:pPr>
      <w:r w:rsidRPr="00221B46">
        <w:rPr>
          <w:rFonts w:ascii="Verdana" w:hAnsi="Verdana"/>
          <w:sz w:val="20"/>
          <w:szCs w:val="20"/>
        </w:rPr>
        <w:t>De bestralingstijd wordt per behandeling zeer langzaam opgehoogd om verbranding te voorkomen. De ideale tijd is bereikt wanneer de hu</w:t>
      </w:r>
      <w:r>
        <w:rPr>
          <w:rFonts w:ascii="Verdana" w:hAnsi="Verdana"/>
          <w:sz w:val="20"/>
          <w:szCs w:val="20"/>
        </w:rPr>
        <w:t xml:space="preserve">id een lichtroze kleur krijgt. </w:t>
      </w:r>
    </w:p>
    <w:p w:rsidR="00C23E8F" w:rsidRPr="00221B46" w:rsidRDefault="00C23E8F" w:rsidP="00C23E8F">
      <w:pPr>
        <w:rPr>
          <w:rFonts w:ascii="Verdana" w:hAnsi="Verdana"/>
          <w:sz w:val="20"/>
          <w:szCs w:val="20"/>
        </w:rPr>
      </w:pPr>
      <w:r w:rsidRPr="00221B46">
        <w:rPr>
          <w:rFonts w:ascii="Verdana" w:hAnsi="Verdana"/>
          <w:sz w:val="20"/>
          <w:szCs w:val="20"/>
        </w:rPr>
        <w:t>Tijdens de behandeling kan het voorkomen dat de huid verbrandt. Meldt dit bij de assistente. De belichting kan dan worden aangepast.</w:t>
      </w:r>
    </w:p>
    <w:p w:rsidR="00C23E8F" w:rsidRPr="00221B46" w:rsidRDefault="00C23E8F" w:rsidP="00C23E8F">
      <w:pPr>
        <w:rPr>
          <w:rFonts w:ascii="Verdana" w:hAnsi="Verdana"/>
          <w:sz w:val="20"/>
          <w:szCs w:val="20"/>
        </w:rPr>
      </w:pPr>
      <w:r w:rsidRPr="00221B46">
        <w:rPr>
          <w:rFonts w:ascii="Verdana" w:hAnsi="Verdana"/>
          <w:sz w:val="20"/>
          <w:szCs w:val="20"/>
        </w:rPr>
        <w:t>De assistente is te allen tijde bereikbaar wanneer u in de UVB-cabine staat. Als u zich onwel voelt, kunt u op de rode noodknop drukken.</w:t>
      </w:r>
    </w:p>
    <w:p w:rsidR="00C23E8F" w:rsidRPr="00221B46" w:rsidRDefault="00C23E8F" w:rsidP="00C23E8F">
      <w:pPr>
        <w:rPr>
          <w:rFonts w:ascii="Verdana" w:hAnsi="Verdana"/>
          <w:b/>
          <w:sz w:val="20"/>
          <w:szCs w:val="20"/>
        </w:rPr>
      </w:pPr>
      <w:r w:rsidRPr="00221B46">
        <w:rPr>
          <w:rFonts w:ascii="Verdana" w:hAnsi="Verdana"/>
          <w:b/>
          <w:sz w:val="20"/>
          <w:szCs w:val="20"/>
        </w:rPr>
        <w:t>Voorzorgsmaatregelen</w:t>
      </w:r>
    </w:p>
    <w:p w:rsidR="00C23E8F" w:rsidRDefault="00C23E8F" w:rsidP="00C23E8F">
      <w:pPr>
        <w:pStyle w:val="Lijstalinea"/>
        <w:numPr>
          <w:ilvl w:val="0"/>
          <w:numId w:val="3"/>
        </w:numPr>
        <w:rPr>
          <w:rFonts w:ascii="Verdana" w:hAnsi="Verdana"/>
          <w:sz w:val="20"/>
          <w:szCs w:val="20"/>
        </w:rPr>
      </w:pPr>
      <w:r w:rsidRPr="00AF10F8">
        <w:rPr>
          <w:rFonts w:ascii="Verdana" w:hAnsi="Verdana"/>
          <w:sz w:val="20"/>
          <w:szCs w:val="20"/>
        </w:rPr>
        <w:t>Voor de behandeling</w:t>
      </w:r>
      <w:r>
        <w:rPr>
          <w:rFonts w:ascii="Verdana" w:hAnsi="Verdana"/>
          <w:sz w:val="20"/>
          <w:szCs w:val="20"/>
        </w:rPr>
        <w:br/>
      </w:r>
      <w:r w:rsidRPr="00AF10F8">
        <w:rPr>
          <w:rFonts w:ascii="Verdana" w:hAnsi="Verdana"/>
          <w:sz w:val="20"/>
          <w:szCs w:val="20"/>
        </w:rPr>
        <w:t>Mannen wordt aangeraden een kleine onderbroek of string te dragen tijdens de lichtbehandeling. Dit is om de geslachtsdelen te beschermen tegen een teveel aan UVB-straling. Draag om verbranden te voorkomen wel altijd hetzelfde model onderbroek.</w:t>
      </w:r>
      <w:r>
        <w:rPr>
          <w:rFonts w:ascii="Verdana" w:hAnsi="Verdana"/>
          <w:sz w:val="20"/>
          <w:szCs w:val="20"/>
        </w:rPr>
        <w:br/>
      </w:r>
      <w:r w:rsidRPr="00AF10F8">
        <w:rPr>
          <w:rFonts w:ascii="Verdana" w:hAnsi="Verdana"/>
          <w:sz w:val="20"/>
          <w:szCs w:val="20"/>
        </w:rPr>
        <w:t>Bij griep of koorts mag u niet worden behandeld. Neem in dit geval contact op met de Polikliniek Dermatologie, 020 - 755 7015.</w:t>
      </w:r>
    </w:p>
    <w:p w:rsidR="00C23E8F" w:rsidRDefault="00C23E8F" w:rsidP="00C23E8F">
      <w:pPr>
        <w:pStyle w:val="Lijstalinea"/>
        <w:ind w:left="360"/>
        <w:rPr>
          <w:rFonts w:ascii="Verdana" w:hAnsi="Verdana"/>
          <w:sz w:val="20"/>
          <w:szCs w:val="20"/>
        </w:rPr>
      </w:pPr>
    </w:p>
    <w:p w:rsidR="00C23E8F" w:rsidRDefault="00C23E8F" w:rsidP="00C23E8F">
      <w:pPr>
        <w:pStyle w:val="Lijstalinea"/>
        <w:ind w:left="360"/>
        <w:rPr>
          <w:rFonts w:ascii="Verdana" w:hAnsi="Verdana"/>
          <w:sz w:val="20"/>
          <w:szCs w:val="20"/>
        </w:rPr>
      </w:pPr>
    </w:p>
    <w:p w:rsidR="00C23E8F" w:rsidRDefault="00C23E8F" w:rsidP="00C23E8F">
      <w:pPr>
        <w:pStyle w:val="Lijstalinea"/>
        <w:ind w:left="360"/>
        <w:rPr>
          <w:rFonts w:ascii="Verdana" w:hAnsi="Verdana"/>
          <w:sz w:val="20"/>
          <w:szCs w:val="20"/>
        </w:rPr>
      </w:pPr>
    </w:p>
    <w:p w:rsidR="00C23E8F" w:rsidRPr="00AF10F8" w:rsidRDefault="00C23E8F" w:rsidP="00C23E8F">
      <w:pPr>
        <w:pStyle w:val="Lijstalinea"/>
        <w:ind w:left="360"/>
        <w:rPr>
          <w:rFonts w:ascii="Verdana" w:hAnsi="Verdana"/>
          <w:sz w:val="20"/>
          <w:szCs w:val="20"/>
        </w:rPr>
      </w:pPr>
    </w:p>
    <w:p w:rsidR="00C23E8F" w:rsidRDefault="00C23E8F" w:rsidP="00C23E8F">
      <w:pPr>
        <w:pStyle w:val="Lijstalinea"/>
        <w:numPr>
          <w:ilvl w:val="0"/>
          <w:numId w:val="3"/>
        </w:numPr>
        <w:rPr>
          <w:rFonts w:ascii="Verdana" w:hAnsi="Verdana"/>
          <w:sz w:val="20"/>
          <w:szCs w:val="20"/>
        </w:rPr>
      </w:pPr>
      <w:r w:rsidRPr="00AF10F8">
        <w:rPr>
          <w:rFonts w:ascii="Verdana" w:hAnsi="Verdana"/>
          <w:sz w:val="20"/>
          <w:szCs w:val="20"/>
        </w:rPr>
        <w:t>Na de behandeling:</w:t>
      </w:r>
    </w:p>
    <w:p w:rsidR="00C23E8F" w:rsidRPr="00AF10F8" w:rsidRDefault="00C23E8F" w:rsidP="00C23E8F">
      <w:pPr>
        <w:pStyle w:val="Lijstalinea"/>
        <w:ind w:left="360"/>
        <w:rPr>
          <w:rFonts w:ascii="Verdana" w:hAnsi="Verdana"/>
          <w:sz w:val="20"/>
          <w:szCs w:val="20"/>
        </w:rPr>
      </w:pPr>
      <w:r w:rsidRPr="00AF10F8">
        <w:rPr>
          <w:rFonts w:ascii="Verdana" w:hAnsi="Verdana"/>
          <w:sz w:val="20"/>
          <w:szCs w:val="20"/>
        </w:rPr>
        <w:t>Soms spreekt de arts met u af dat de huid ook met zalf wordt behandeld. Brengt u in dat geval de zalf na de behandeling of ‘s avonds aan, maar nooit voorafgaand aan de belichting.</w:t>
      </w:r>
    </w:p>
    <w:p w:rsidR="00C23E8F" w:rsidRDefault="00C23E8F" w:rsidP="00C23E8F">
      <w:pPr>
        <w:pStyle w:val="Lijstalinea"/>
        <w:ind w:left="360"/>
        <w:rPr>
          <w:rFonts w:ascii="Verdana" w:hAnsi="Verdana"/>
          <w:sz w:val="20"/>
          <w:szCs w:val="20"/>
        </w:rPr>
      </w:pPr>
    </w:p>
    <w:p w:rsidR="00C23E8F" w:rsidRPr="00AF10F8" w:rsidRDefault="00C23E8F" w:rsidP="00C23E8F">
      <w:pPr>
        <w:pStyle w:val="Lijstalinea"/>
        <w:numPr>
          <w:ilvl w:val="0"/>
          <w:numId w:val="3"/>
        </w:numPr>
        <w:rPr>
          <w:rFonts w:ascii="Verdana" w:hAnsi="Verdana"/>
          <w:sz w:val="20"/>
          <w:szCs w:val="20"/>
        </w:rPr>
      </w:pPr>
      <w:r w:rsidRPr="00AF10F8">
        <w:rPr>
          <w:rFonts w:ascii="Verdana" w:hAnsi="Verdana"/>
          <w:sz w:val="20"/>
          <w:szCs w:val="20"/>
        </w:rPr>
        <w:t>Algemeen:</w:t>
      </w:r>
      <w:r>
        <w:rPr>
          <w:rFonts w:ascii="Verdana" w:hAnsi="Verdana"/>
          <w:sz w:val="20"/>
          <w:szCs w:val="20"/>
        </w:rPr>
        <w:br/>
      </w:r>
      <w:r w:rsidRPr="00AF10F8">
        <w:rPr>
          <w:rFonts w:ascii="Verdana" w:hAnsi="Verdana"/>
          <w:sz w:val="20"/>
          <w:szCs w:val="20"/>
        </w:rPr>
        <w:t>Probeer op de dagen dat u met UVB-licht wordt behandeld, niet teveel in de zon te komen. De kans op verbranden is die dagen erg groot.</w:t>
      </w:r>
    </w:p>
    <w:p w:rsidR="00C23E8F" w:rsidRPr="00AF10F8" w:rsidRDefault="00C23E8F" w:rsidP="00C23E8F">
      <w:pPr>
        <w:rPr>
          <w:rFonts w:ascii="Verdana" w:hAnsi="Verdana"/>
          <w:b/>
          <w:sz w:val="20"/>
          <w:szCs w:val="20"/>
        </w:rPr>
      </w:pPr>
      <w:r>
        <w:rPr>
          <w:rFonts w:ascii="Verdana" w:hAnsi="Verdana"/>
          <w:b/>
          <w:sz w:val="20"/>
          <w:szCs w:val="20"/>
        </w:rPr>
        <w:t>Resultaten</w:t>
      </w:r>
      <w:r>
        <w:rPr>
          <w:rFonts w:ascii="Verdana" w:hAnsi="Verdana"/>
          <w:b/>
          <w:sz w:val="20"/>
          <w:szCs w:val="20"/>
        </w:rPr>
        <w:br/>
      </w:r>
      <w:r w:rsidRPr="00221B46">
        <w:rPr>
          <w:rFonts w:ascii="Verdana" w:hAnsi="Verdana"/>
          <w:sz w:val="20"/>
          <w:szCs w:val="20"/>
        </w:rPr>
        <w:t>In principe verdwijnt de huidafwijking na de behandelreeks. Bedenk dat iedere persoon  verschillend kan reageren op de behandeling. Het kan zijn dat de huidafwijking bij u niet verdwijnt. Samen met uw arts wordt dan een nieuwe behandelmethode bepaald.</w:t>
      </w:r>
    </w:p>
    <w:p w:rsidR="00C23E8F" w:rsidRPr="00221B46" w:rsidRDefault="00C23E8F" w:rsidP="00C23E8F">
      <w:pPr>
        <w:rPr>
          <w:rFonts w:ascii="Verdana" w:hAnsi="Verdana"/>
          <w:sz w:val="20"/>
          <w:szCs w:val="20"/>
        </w:rPr>
      </w:pPr>
      <w:r w:rsidRPr="00221B46">
        <w:rPr>
          <w:rFonts w:ascii="Verdana" w:hAnsi="Verdana"/>
          <w:sz w:val="20"/>
          <w:szCs w:val="20"/>
        </w:rPr>
        <w:t>Het kan zijn dat de huidafwijking na enkele maanden weer terug komt. Dit komt doordat de behandeling zich richt op het verhelpen van de huidziekte, en niet op bestrijden va</w:t>
      </w:r>
      <w:r>
        <w:rPr>
          <w:rFonts w:ascii="Verdana" w:hAnsi="Verdana"/>
          <w:sz w:val="20"/>
          <w:szCs w:val="20"/>
        </w:rPr>
        <w:t>n de oorzaak van de huidziekte.</w:t>
      </w:r>
    </w:p>
    <w:p w:rsidR="00C23E8F" w:rsidRPr="00AF10F8" w:rsidRDefault="00C23E8F" w:rsidP="00C23E8F">
      <w:pPr>
        <w:rPr>
          <w:rFonts w:ascii="Verdana" w:hAnsi="Verdana"/>
          <w:b/>
          <w:sz w:val="20"/>
          <w:szCs w:val="20"/>
        </w:rPr>
      </w:pPr>
      <w:r>
        <w:rPr>
          <w:rFonts w:ascii="Verdana" w:hAnsi="Verdana"/>
          <w:b/>
          <w:sz w:val="20"/>
          <w:szCs w:val="20"/>
        </w:rPr>
        <w:t>Bijwerkingen en risico’s</w:t>
      </w:r>
      <w:r>
        <w:rPr>
          <w:rFonts w:ascii="Verdana" w:hAnsi="Verdana"/>
          <w:b/>
          <w:sz w:val="20"/>
          <w:szCs w:val="20"/>
        </w:rPr>
        <w:br/>
      </w:r>
      <w:r w:rsidRPr="00221B46">
        <w:rPr>
          <w:rFonts w:ascii="Verdana" w:hAnsi="Verdana"/>
          <w:sz w:val="20"/>
          <w:szCs w:val="20"/>
        </w:rPr>
        <w:t>Enkele mogelijke bijwerkingen van de UVB behandeling op korte termijn zijn:</w:t>
      </w:r>
    </w:p>
    <w:p w:rsidR="00C23E8F" w:rsidRPr="00AF10F8" w:rsidRDefault="00C23E8F" w:rsidP="00C23E8F">
      <w:pPr>
        <w:pStyle w:val="Lijstalinea"/>
        <w:numPr>
          <w:ilvl w:val="0"/>
          <w:numId w:val="3"/>
        </w:numPr>
        <w:rPr>
          <w:rFonts w:ascii="Verdana" w:hAnsi="Verdana"/>
          <w:sz w:val="20"/>
          <w:szCs w:val="20"/>
        </w:rPr>
      </w:pPr>
      <w:r w:rsidRPr="00AF10F8">
        <w:rPr>
          <w:rFonts w:ascii="Verdana" w:hAnsi="Verdana"/>
          <w:sz w:val="20"/>
          <w:szCs w:val="20"/>
        </w:rPr>
        <w:t>droge huid;</w:t>
      </w:r>
    </w:p>
    <w:p w:rsidR="00C23E8F" w:rsidRPr="00AF10F8" w:rsidRDefault="00C23E8F" w:rsidP="00C23E8F">
      <w:pPr>
        <w:pStyle w:val="Lijstalinea"/>
        <w:numPr>
          <w:ilvl w:val="0"/>
          <w:numId w:val="3"/>
        </w:numPr>
        <w:rPr>
          <w:rFonts w:ascii="Verdana" w:hAnsi="Verdana"/>
          <w:sz w:val="20"/>
          <w:szCs w:val="20"/>
        </w:rPr>
      </w:pPr>
      <w:r w:rsidRPr="00AF10F8">
        <w:rPr>
          <w:rFonts w:ascii="Verdana" w:hAnsi="Verdana"/>
          <w:sz w:val="20"/>
          <w:szCs w:val="20"/>
        </w:rPr>
        <w:t>jeuk;</w:t>
      </w:r>
    </w:p>
    <w:p w:rsidR="00C23E8F" w:rsidRPr="00AF10F8" w:rsidRDefault="00C23E8F" w:rsidP="00C23E8F">
      <w:pPr>
        <w:pStyle w:val="Lijstalinea"/>
        <w:numPr>
          <w:ilvl w:val="0"/>
          <w:numId w:val="3"/>
        </w:numPr>
        <w:rPr>
          <w:rFonts w:ascii="Verdana" w:hAnsi="Verdana"/>
          <w:sz w:val="20"/>
          <w:szCs w:val="20"/>
        </w:rPr>
      </w:pPr>
      <w:r w:rsidRPr="00AF10F8">
        <w:rPr>
          <w:rFonts w:ascii="Verdana" w:hAnsi="Verdana"/>
          <w:sz w:val="20"/>
          <w:szCs w:val="20"/>
        </w:rPr>
        <w:t>roodheid van de huid.</w:t>
      </w:r>
    </w:p>
    <w:p w:rsidR="00C23E8F" w:rsidRPr="00221B46" w:rsidRDefault="00C23E8F" w:rsidP="00C23E8F">
      <w:pPr>
        <w:rPr>
          <w:rFonts w:ascii="Verdana" w:hAnsi="Verdana"/>
          <w:sz w:val="20"/>
          <w:szCs w:val="20"/>
        </w:rPr>
      </w:pPr>
      <w:r w:rsidRPr="00221B46">
        <w:rPr>
          <w:rFonts w:ascii="Verdana" w:hAnsi="Verdana"/>
          <w:sz w:val="20"/>
          <w:szCs w:val="20"/>
        </w:rPr>
        <w:t xml:space="preserve">Langdurige, overmatige blootstelling van de huid aan zonlicht kan op de lange termijn een versnelde veroudering van de huid en huidkanker veroorzaken. Het wordt daarom afgeraden tijdens de UVB therapie uw huid langdurig bloot te stellen aan de </w:t>
      </w:r>
      <w:r>
        <w:rPr>
          <w:rFonts w:ascii="Verdana" w:hAnsi="Verdana"/>
          <w:sz w:val="20"/>
          <w:szCs w:val="20"/>
        </w:rPr>
        <w:t>zon (zie voorzorgsmaatregelen).</w:t>
      </w:r>
    </w:p>
    <w:p w:rsidR="00C23E8F" w:rsidRDefault="00C23E8F" w:rsidP="00C23E8F">
      <w:pPr>
        <w:rPr>
          <w:rFonts w:ascii="Verdana" w:hAnsi="Verdana"/>
          <w:b/>
          <w:sz w:val="20"/>
          <w:szCs w:val="20"/>
        </w:rPr>
      </w:pPr>
      <w:r>
        <w:rPr>
          <w:rFonts w:ascii="Verdana" w:hAnsi="Verdana"/>
          <w:b/>
          <w:sz w:val="20"/>
          <w:szCs w:val="20"/>
        </w:rPr>
        <w:t>Wanneer contact opnemen</w:t>
      </w:r>
    </w:p>
    <w:p w:rsidR="00C23E8F" w:rsidRPr="00AF10F8" w:rsidRDefault="00C23E8F" w:rsidP="00C23E8F">
      <w:pPr>
        <w:pStyle w:val="Lijstalinea"/>
        <w:numPr>
          <w:ilvl w:val="0"/>
          <w:numId w:val="6"/>
        </w:numPr>
        <w:rPr>
          <w:rFonts w:ascii="Verdana" w:hAnsi="Verdana"/>
          <w:b/>
          <w:sz w:val="20"/>
          <w:szCs w:val="20"/>
        </w:rPr>
      </w:pPr>
      <w:r w:rsidRPr="00AF10F8">
        <w:rPr>
          <w:rFonts w:ascii="Verdana" w:hAnsi="Verdana"/>
          <w:sz w:val="20"/>
          <w:szCs w:val="20"/>
        </w:rPr>
        <w:t>Bij griep of koorts voorafgaand aan de behandeling. Uw afspraak gaat dan niet door. U kunt telefonisch contact opnemen met de Polikliniek Dermatologie, 020 - 755 7015.</w:t>
      </w:r>
    </w:p>
    <w:p w:rsidR="00C23E8F" w:rsidRPr="00AF10F8" w:rsidRDefault="00C23E8F" w:rsidP="00C23E8F">
      <w:pPr>
        <w:pStyle w:val="Lijstalinea"/>
        <w:numPr>
          <w:ilvl w:val="0"/>
          <w:numId w:val="5"/>
        </w:numPr>
        <w:rPr>
          <w:rFonts w:ascii="Verdana" w:hAnsi="Verdana"/>
          <w:sz w:val="20"/>
          <w:szCs w:val="20"/>
        </w:rPr>
      </w:pPr>
      <w:r w:rsidRPr="00AF10F8">
        <w:rPr>
          <w:rFonts w:ascii="Verdana" w:hAnsi="Verdana"/>
          <w:sz w:val="20"/>
          <w:szCs w:val="20"/>
        </w:rPr>
        <w:t>Als u na een behandeling toch verbrand bent. Een verbranding herkent u aan:</w:t>
      </w:r>
    </w:p>
    <w:p w:rsidR="00C23E8F" w:rsidRPr="00AF10F8" w:rsidRDefault="00C23E8F" w:rsidP="00C23E8F">
      <w:pPr>
        <w:pStyle w:val="Lijstalinea"/>
        <w:numPr>
          <w:ilvl w:val="0"/>
          <w:numId w:val="4"/>
        </w:numPr>
        <w:rPr>
          <w:rFonts w:ascii="Verdana" w:hAnsi="Verdana"/>
          <w:sz w:val="20"/>
          <w:szCs w:val="20"/>
        </w:rPr>
      </w:pPr>
      <w:r w:rsidRPr="00AF10F8">
        <w:rPr>
          <w:rFonts w:ascii="Verdana" w:hAnsi="Verdana"/>
          <w:sz w:val="20"/>
          <w:szCs w:val="20"/>
        </w:rPr>
        <w:t>ernstige en pijnlijke roodheid (enige roodheid is toegestaan).</w:t>
      </w:r>
    </w:p>
    <w:p w:rsidR="00C23E8F" w:rsidRPr="00AF10F8" w:rsidRDefault="00C23E8F" w:rsidP="00C23E8F">
      <w:pPr>
        <w:pStyle w:val="Lijstalinea"/>
        <w:numPr>
          <w:ilvl w:val="0"/>
          <w:numId w:val="4"/>
        </w:numPr>
        <w:rPr>
          <w:rFonts w:ascii="Verdana" w:hAnsi="Verdana"/>
          <w:sz w:val="20"/>
          <w:szCs w:val="20"/>
        </w:rPr>
      </w:pPr>
      <w:r w:rsidRPr="00AF10F8">
        <w:rPr>
          <w:rFonts w:ascii="Verdana" w:hAnsi="Verdana"/>
          <w:sz w:val="20"/>
          <w:szCs w:val="20"/>
        </w:rPr>
        <w:t>zwelling en blaarvorming van het behandelde huiddeel.</w:t>
      </w:r>
    </w:p>
    <w:p w:rsidR="00C23E8F" w:rsidRPr="00AF10F8" w:rsidRDefault="00C23E8F" w:rsidP="00C23E8F">
      <w:pPr>
        <w:rPr>
          <w:rFonts w:ascii="Verdana" w:hAnsi="Verdana"/>
          <w:b/>
          <w:sz w:val="20"/>
          <w:szCs w:val="20"/>
        </w:rPr>
      </w:pPr>
      <w:r>
        <w:rPr>
          <w:rFonts w:ascii="Verdana" w:hAnsi="Verdana"/>
          <w:b/>
          <w:sz w:val="20"/>
          <w:szCs w:val="20"/>
        </w:rPr>
        <w:t>Vragen?</w:t>
      </w:r>
      <w:r>
        <w:rPr>
          <w:rFonts w:ascii="Verdana" w:hAnsi="Verdana"/>
          <w:b/>
          <w:sz w:val="20"/>
          <w:szCs w:val="20"/>
        </w:rPr>
        <w:br/>
      </w:r>
      <w:r w:rsidRPr="00221B46">
        <w:rPr>
          <w:rFonts w:ascii="Verdana" w:hAnsi="Verdana"/>
          <w:sz w:val="20"/>
          <w:szCs w:val="20"/>
        </w:rPr>
        <w:t>Mocht u na het lezen van deze folder nog vragen hebben, dan kunt u contact opnemen met de Poliklinie</w:t>
      </w:r>
      <w:r>
        <w:rPr>
          <w:rFonts w:ascii="Verdana" w:hAnsi="Verdana"/>
          <w:sz w:val="20"/>
          <w:szCs w:val="20"/>
        </w:rPr>
        <w:t>k Dermatologie , 020 - 755 7015</w:t>
      </w:r>
      <w:r>
        <w:rPr>
          <w:rFonts w:ascii="Verdana" w:hAnsi="Verdana"/>
          <w:sz w:val="20"/>
          <w:szCs w:val="20"/>
        </w:rPr>
        <w:t xml:space="preserve"> en kies voor keuze 2.</w:t>
      </w:r>
      <w:bookmarkStart w:id="0" w:name="_GoBack"/>
      <w:bookmarkEnd w:id="0"/>
    </w:p>
    <w:p w:rsidR="00386B2C" w:rsidRPr="00C42AC1" w:rsidRDefault="00386B2C">
      <w:pPr>
        <w:rPr>
          <w:rFonts w:ascii="Verdana" w:hAnsi="Verdana"/>
          <w:sz w:val="20"/>
          <w:szCs w:val="20"/>
        </w:rPr>
      </w:pPr>
    </w:p>
    <w:sectPr w:rsidR="00386B2C" w:rsidRPr="00C42AC1" w:rsidSect="007E4F3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FDA" w:rsidRDefault="002C1FDA" w:rsidP="00C42AC1">
      <w:pPr>
        <w:spacing w:after="0" w:line="240" w:lineRule="auto"/>
      </w:pPr>
      <w:r>
        <w:separator/>
      </w:r>
    </w:p>
  </w:endnote>
  <w:endnote w:type="continuationSeparator" w:id="0">
    <w:p w:rsidR="002C1FDA" w:rsidRDefault="002C1FDA" w:rsidP="00C42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FCB" w:rsidRDefault="00BE4FC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35" w:rsidRDefault="007E4F35" w:rsidP="007E4F35">
    <w:pPr>
      <w:pStyle w:val="Voettekst"/>
      <w:tabs>
        <w:tab w:val="left" w:pos="2265"/>
      </w:tabs>
      <w:rPr>
        <w:rFonts w:ascii="Verdana" w:hAnsi="Verdana"/>
        <w:sz w:val="18"/>
      </w:rPr>
    </w:pPr>
    <w:r>
      <w:rPr>
        <w:rFonts w:ascii="Verdana" w:hAnsi="Verdana"/>
        <w:noProof/>
        <w:sz w:val="18"/>
        <w:lang w:eastAsia="nl-NL"/>
      </w:rPr>
      <w:drawing>
        <wp:anchor distT="0" distB="0" distL="114300" distR="114300" simplePos="0" relativeHeight="251677696" behindDoc="1" locked="0" layoutInCell="1" allowOverlap="1" wp14:anchorId="20E67CB9" wp14:editId="454B8F16">
          <wp:simplePos x="0" y="0"/>
          <wp:positionH relativeFrom="column">
            <wp:posOffset>-966499</wp:posOffset>
          </wp:positionH>
          <wp:positionV relativeFrom="paragraph">
            <wp:posOffset>13335</wp:posOffset>
          </wp:positionV>
          <wp:extent cx="7685982" cy="890270"/>
          <wp:effectExtent l="0" t="0" r="0" b="508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loop blauw groen 600x262 px.jpg"/>
                  <pic:cNvPicPr/>
                </pic:nvPicPr>
                <pic:blipFill>
                  <a:blip r:embed="rId1">
                    <a:extLst>
                      <a:ext uri="{28A0092B-C50C-407E-A947-70E740481C1C}">
                        <a14:useLocalDpi xmlns:a14="http://schemas.microsoft.com/office/drawing/2010/main" val="0"/>
                      </a:ext>
                    </a:extLst>
                  </a:blip>
                  <a:stretch>
                    <a:fillRect/>
                  </a:stretch>
                </pic:blipFill>
                <pic:spPr>
                  <a:xfrm>
                    <a:off x="0" y="0"/>
                    <a:ext cx="7685982" cy="89027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16"/>
        <w:szCs w:val="16"/>
        <w:lang w:eastAsia="nl-NL"/>
      </w:rPr>
      <w:drawing>
        <wp:anchor distT="0" distB="0" distL="114300" distR="114300" simplePos="0" relativeHeight="251689984" behindDoc="0" locked="0" layoutInCell="1" allowOverlap="1" wp14:anchorId="7EBD1C93" wp14:editId="37FE2E96">
          <wp:simplePos x="0" y="0"/>
          <wp:positionH relativeFrom="column">
            <wp:posOffset>4818174</wp:posOffset>
          </wp:positionH>
          <wp:positionV relativeFrom="paragraph">
            <wp:posOffset>12057</wp:posOffset>
          </wp:positionV>
          <wp:extent cx="1317976" cy="88201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iekenhuis Amstelland Logo RGB WT 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2653" cy="885145"/>
                  </a:xfrm>
                  <a:prstGeom prst="rect">
                    <a:avLst/>
                  </a:prstGeom>
                </pic:spPr>
              </pic:pic>
            </a:graphicData>
          </a:graphic>
          <wp14:sizeRelH relativeFrom="margin">
            <wp14:pctWidth>0</wp14:pctWidth>
          </wp14:sizeRelH>
          <wp14:sizeRelV relativeFrom="margin">
            <wp14:pctHeight>0</wp14:pctHeight>
          </wp14:sizeRelV>
        </wp:anchor>
      </w:drawing>
    </w:r>
    <w:r w:rsidR="00416FBE">
      <w:rPr>
        <w:rFonts w:ascii="Verdana" w:hAnsi="Verdana"/>
        <w:noProof/>
        <w:sz w:val="18"/>
        <w:lang w:eastAsia="nl-NL"/>
      </w:rPr>
      <w:t xml:space="preserve"> </w:t>
    </w:r>
  </w:p>
  <w:p w:rsidR="00416FBE" w:rsidRDefault="00416FBE" w:rsidP="007E4F35">
    <w:pPr>
      <w:pStyle w:val="Voettekst"/>
      <w:tabs>
        <w:tab w:val="left" w:pos="2265"/>
      </w:tabs>
      <w:rPr>
        <w:rFonts w:ascii="Verdana" w:hAnsi="Verdana"/>
        <w:color w:val="FFFFFF" w:themeColor="background1"/>
        <w:sz w:val="16"/>
        <w:szCs w:val="16"/>
      </w:rPr>
    </w:pPr>
  </w:p>
  <w:p w:rsidR="007E4F35" w:rsidRPr="00913B16" w:rsidRDefault="007E4F35" w:rsidP="007E4F35">
    <w:pPr>
      <w:pStyle w:val="Voettekst"/>
      <w:tabs>
        <w:tab w:val="left" w:pos="2265"/>
      </w:tabs>
      <w:rPr>
        <w:rFonts w:ascii="Verdana" w:hAnsi="Verdana"/>
        <w:color w:val="FFFFFF" w:themeColor="background1"/>
        <w:sz w:val="16"/>
        <w:szCs w:val="16"/>
      </w:rPr>
    </w:pPr>
    <w:r>
      <w:rPr>
        <w:rFonts w:ascii="Verdana" w:hAnsi="Verdana"/>
        <w:color w:val="FFFFFF" w:themeColor="background1"/>
        <w:sz w:val="16"/>
        <w:szCs w:val="16"/>
      </w:rPr>
      <w:t xml:space="preserve">Ziekenhuisamstelland.nl </w:t>
    </w:r>
  </w:p>
  <w:p w:rsidR="007E4F35" w:rsidRPr="00913B16" w:rsidRDefault="007E4F35" w:rsidP="007E4F35">
    <w:pPr>
      <w:pStyle w:val="Voettekst"/>
      <w:tabs>
        <w:tab w:val="left" w:pos="2265"/>
      </w:tabs>
      <w:rPr>
        <w:rFonts w:ascii="Verdana" w:hAnsi="Verdana"/>
        <w:color w:val="FFFFFF" w:themeColor="background1"/>
        <w:sz w:val="16"/>
        <w:szCs w:val="16"/>
      </w:rPr>
    </w:pPr>
    <w:r w:rsidRPr="00913B16">
      <w:rPr>
        <w:rFonts w:ascii="Verdana" w:hAnsi="Verdana"/>
        <w:color w:val="FFFFFF" w:themeColor="background1"/>
        <w:sz w:val="16"/>
        <w:szCs w:val="16"/>
      </w:rPr>
      <w:t xml:space="preserve">tel: 020 </w:t>
    </w:r>
    <w:r w:rsidR="00416FBE">
      <w:rPr>
        <w:rFonts w:ascii="Verdana" w:hAnsi="Verdana"/>
        <w:color w:val="FFFFFF" w:themeColor="background1"/>
        <w:sz w:val="16"/>
        <w:szCs w:val="16"/>
      </w:rPr>
      <w:t>–</w:t>
    </w:r>
    <w:r w:rsidRPr="00913B16">
      <w:rPr>
        <w:rFonts w:ascii="Verdana" w:hAnsi="Verdana"/>
        <w:color w:val="FFFFFF" w:themeColor="background1"/>
        <w:sz w:val="16"/>
        <w:szCs w:val="16"/>
      </w:rPr>
      <w:t xml:space="preserve"> 755</w:t>
    </w:r>
    <w:r w:rsidR="00416FBE">
      <w:rPr>
        <w:rFonts w:ascii="Verdana" w:hAnsi="Verdana"/>
        <w:color w:val="FFFFFF" w:themeColor="background1"/>
        <w:sz w:val="16"/>
        <w:szCs w:val="16"/>
      </w:rPr>
      <w:t xml:space="preserve"> 7015</w:t>
    </w:r>
    <w:r w:rsidRPr="00913B16">
      <w:rPr>
        <w:rFonts w:ascii="Verdana" w:hAnsi="Verdana"/>
        <w:color w:val="FFFFFF" w:themeColor="background1"/>
        <w:sz w:val="16"/>
        <w:szCs w:val="16"/>
      </w:rPr>
      <w:tab/>
    </w:r>
    <w:r w:rsidRPr="00913B16">
      <w:rPr>
        <w:rFonts w:ascii="Verdana" w:hAnsi="Verdana"/>
        <w:color w:val="FFFFFF" w:themeColor="background1"/>
        <w:sz w:val="16"/>
        <w:szCs w:val="16"/>
      </w:rPr>
      <w:tab/>
    </w:r>
  </w:p>
  <w:p w:rsidR="007E4F35" w:rsidRPr="00641AF1" w:rsidRDefault="007E4F35" w:rsidP="007E4F35">
    <w:pPr>
      <w:pStyle w:val="Voettekst"/>
      <w:rPr>
        <w:rFonts w:ascii="Verdana" w:hAnsi="Verdana"/>
        <w:sz w:val="16"/>
        <w:szCs w:val="16"/>
      </w:rPr>
    </w:pPr>
    <w:r w:rsidRPr="00913B16">
      <w:rPr>
        <w:rFonts w:ascii="Verdana" w:hAnsi="Verdana"/>
        <w:color w:val="FFFFFF" w:themeColor="background1"/>
        <w:sz w:val="16"/>
        <w:szCs w:val="16"/>
      </w:rPr>
      <w:t>Versie:</w:t>
    </w:r>
    <w:r w:rsidR="00416FBE">
      <w:rPr>
        <w:rFonts w:ascii="Verdana" w:hAnsi="Verdana"/>
        <w:color w:val="FFFFFF" w:themeColor="background1"/>
        <w:sz w:val="16"/>
        <w:szCs w:val="16"/>
      </w:rPr>
      <w:t xml:space="preserve"> </w:t>
    </w:r>
    <w:r w:rsidR="00BE4FCB">
      <w:rPr>
        <w:rFonts w:ascii="Verdana" w:hAnsi="Verdana"/>
        <w:color w:val="FFFFFF" w:themeColor="background1"/>
        <w:sz w:val="16"/>
        <w:szCs w:val="16"/>
      </w:rPr>
      <w:t>juli 2023</w:t>
    </w:r>
    <w:r w:rsidRPr="00641AF1">
      <w:rPr>
        <w:rFonts w:ascii="Verdana" w:hAnsi="Verdana"/>
        <w:sz w:val="16"/>
        <w:szCs w:val="16"/>
      </w:rPr>
      <w:tab/>
    </w:r>
    <w:r w:rsidRPr="00641AF1">
      <w:rPr>
        <w:rFonts w:ascii="Verdana" w:hAnsi="Verdana"/>
        <w:sz w:val="16"/>
        <w:szCs w:val="16"/>
      </w:rPr>
      <w:tab/>
      <w:t xml:space="preserve"> </w:t>
    </w:r>
  </w:p>
  <w:p w:rsidR="007E4F35" w:rsidRDefault="007E4F3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6A" w:rsidRDefault="007E4F35" w:rsidP="00C42AC1">
    <w:pPr>
      <w:pStyle w:val="Voettekst"/>
      <w:tabs>
        <w:tab w:val="left" w:pos="2265"/>
      </w:tabs>
      <w:rPr>
        <w:rFonts w:ascii="Verdana" w:hAnsi="Verdana"/>
        <w:sz w:val="18"/>
      </w:rPr>
    </w:pPr>
    <w:r>
      <w:rPr>
        <w:rFonts w:ascii="Verdana" w:hAnsi="Verdana"/>
        <w:noProof/>
        <w:sz w:val="18"/>
        <w:lang w:eastAsia="nl-NL"/>
      </w:rPr>
      <w:drawing>
        <wp:anchor distT="0" distB="0" distL="114300" distR="114300" simplePos="0" relativeHeight="251644928" behindDoc="1" locked="0" layoutInCell="1" allowOverlap="1">
          <wp:simplePos x="0" y="0"/>
          <wp:positionH relativeFrom="column">
            <wp:posOffset>-966499</wp:posOffset>
          </wp:positionH>
          <wp:positionV relativeFrom="paragraph">
            <wp:posOffset>13335</wp:posOffset>
          </wp:positionV>
          <wp:extent cx="7685982" cy="890270"/>
          <wp:effectExtent l="0" t="0" r="0" b="508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loop blauw groen 600x262 px.jpg"/>
                  <pic:cNvPicPr/>
                </pic:nvPicPr>
                <pic:blipFill>
                  <a:blip r:embed="rId1">
                    <a:extLst>
                      <a:ext uri="{28A0092B-C50C-407E-A947-70E740481C1C}">
                        <a14:useLocalDpi xmlns:a14="http://schemas.microsoft.com/office/drawing/2010/main" val="0"/>
                      </a:ext>
                    </a:extLst>
                  </a:blip>
                  <a:stretch>
                    <a:fillRect/>
                  </a:stretch>
                </pic:blipFill>
                <pic:spPr>
                  <a:xfrm>
                    <a:off x="0" y="0"/>
                    <a:ext cx="7685982" cy="89027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16"/>
        <w:szCs w:val="16"/>
        <w:lang w:eastAsia="nl-NL"/>
      </w:rPr>
      <w:drawing>
        <wp:anchor distT="0" distB="0" distL="114300" distR="114300" simplePos="0" relativeHeight="251665408" behindDoc="0" locked="0" layoutInCell="1" allowOverlap="1">
          <wp:simplePos x="0" y="0"/>
          <wp:positionH relativeFrom="column">
            <wp:posOffset>4818174</wp:posOffset>
          </wp:positionH>
          <wp:positionV relativeFrom="paragraph">
            <wp:posOffset>12057</wp:posOffset>
          </wp:positionV>
          <wp:extent cx="1317976" cy="88201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iekenhuis Amstelland Logo RGB WT 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2653" cy="885145"/>
                  </a:xfrm>
                  <a:prstGeom prst="rect">
                    <a:avLst/>
                  </a:prstGeom>
                </pic:spPr>
              </pic:pic>
            </a:graphicData>
          </a:graphic>
          <wp14:sizeRelH relativeFrom="margin">
            <wp14:pctWidth>0</wp14:pctWidth>
          </wp14:sizeRelH>
          <wp14:sizeRelV relativeFrom="margin">
            <wp14:pctHeight>0</wp14:pctHeight>
          </wp14:sizeRelV>
        </wp:anchor>
      </w:drawing>
    </w:r>
  </w:p>
  <w:p w:rsidR="00B2066A" w:rsidRDefault="00B2066A" w:rsidP="00C42AC1">
    <w:pPr>
      <w:pStyle w:val="Voettekst"/>
      <w:tabs>
        <w:tab w:val="left" w:pos="2265"/>
      </w:tabs>
      <w:rPr>
        <w:rFonts w:ascii="Verdana" w:hAnsi="Verdana"/>
        <w:sz w:val="18"/>
      </w:rPr>
    </w:pPr>
  </w:p>
  <w:p w:rsidR="00B2066A" w:rsidRPr="00913B16" w:rsidRDefault="00913B16" w:rsidP="00C42AC1">
    <w:pPr>
      <w:pStyle w:val="Voettekst"/>
      <w:tabs>
        <w:tab w:val="left" w:pos="2265"/>
      </w:tabs>
      <w:rPr>
        <w:rFonts w:ascii="Verdana" w:hAnsi="Verdana"/>
        <w:color w:val="FFFFFF" w:themeColor="background1"/>
        <w:sz w:val="16"/>
        <w:szCs w:val="16"/>
      </w:rPr>
    </w:pPr>
    <w:r>
      <w:rPr>
        <w:rFonts w:ascii="Verdana" w:hAnsi="Verdana"/>
        <w:color w:val="FFFFFF" w:themeColor="background1"/>
        <w:sz w:val="16"/>
        <w:szCs w:val="16"/>
      </w:rPr>
      <w:t xml:space="preserve">Ziekenhuisamstelland.nl </w:t>
    </w:r>
  </w:p>
  <w:p w:rsidR="00913B16" w:rsidRPr="00913B16" w:rsidRDefault="00913B16" w:rsidP="00C42AC1">
    <w:pPr>
      <w:pStyle w:val="Voettekst"/>
      <w:tabs>
        <w:tab w:val="left" w:pos="2265"/>
      </w:tabs>
      <w:rPr>
        <w:rFonts w:ascii="Verdana" w:hAnsi="Verdana"/>
        <w:color w:val="FFFFFF" w:themeColor="background1"/>
        <w:sz w:val="16"/>
        <w:szCs w:val="16"/>
      </w:rPr>
    </w:pPr>
    <w:r w:rsidRPr="00913B16">
      <w:rPr>
        <w:rFonts w:ascii="Verdana" w:hAnsi="Verdana"/>
        <w:color w:val="FFFFFF" w:themeColor="background1"/>
        <w:sz w:val="16"/>
        <w:szCs w:val="16"/>
      </w:rPr>
      <w:t>tel: 020 - 755</w:t>
    </w:r>
  </w:p>
  <w:p w:rsidR="00C42AC1" w:rsidRPr="00913B16" w:rsidRDefault="00C42AC1" w:rsidP="00C42AC1">
    <w:pPr>
      <w:pStyle w:val="Voettekst"/>
      <w:tabs>
        <w:tab w:val="left" w:pos="2265"/>
      </w:tabs>
      <w:rPr>
        <w:rFonts w:ascii="Verdana" w:hAnsi="Verdana"/>
        <w:color w:val="FFFFFF" w:themeColor="background1"/>
        <w:sz w:val="16"/>
        <w:szCs w:val="16"/>
      </w:rPr>
    </w:pPr>
    <w:r w:rsidRPr="00913B16">
      <w:rPr>
        <w:rFonts w:ascii="Verdana" w:hAnsi="Verdana"/>
        <w:color w:val="FFFFFF" w:themeColor="background1"/>
        <w:sz w:val="16"/>
        <w:szCs w:val="16"/>
      </w:rPr>
      <w:t>Bestelnummer:</w:t>
    </w:r>
    <w:r w:rsidRPr="00913B16">
      <w:rPr>
        <w:rFonts w:ascii="Verdana" w:hAnsi="Verdana"/>
        <w:color w:val="FFFFFF" w:themeColor="background1"/>
        <w:sz w:val="16"/>
        <w:szCs w:val="16"/>
      </w:rPr>
      <w:tab/>
    </w:r>
    <w:r w:rsidR="00386B2C" w:rsidRPr="00913B16">
      <w:rPr>
        <w:rFonts w:ascii="Verdana" w:hAnsi="Verdana"/>
        <w:color w:val="FFFFFF" w:themeColor="background1"/>
        <w:sz w:val="16"/>
        <w:szCs w:val="16"/>
      </w:rPr>
      <w:tab/>
    </w:r>
  </w:p>
  <w:p w:rsidR="00C42AC1" w:rsidRPr="00641AF1" w:rsidRDefault="00C42AC1">
    <w:pPr>
      <w:pStyle w:val="Voettekst"/>
      <w:rPr>
        <w:rFonts w:ascii="Verdana" w:hAnsi="Verdana"/>
        <w:sz w:val="16"/>
        <w:szCs w:val="16"/>
      </w:rPr>
    </w:pPr>
    <w:r w:rsidRPr="00913B16">
      <w:rPr>
        <w:rFonts w:ascii="Verdana" w:hAnsi="Verdana"/>
        <w:color w:val="FFFFFF" w:themeColor="background1"/>
        <w:sz w:val="16"/>
        <w:szCs w:val="16"/>
      </w:rPr>
      <w:t>V</w:t>
    </w:r>
    <w:r w:rsidR="00386B2C" w:rsidRPr="00913B16">
      <w:rPr>
        <w:rFonts w:ascii="Verdana" w:hAnsi="Verdana"/>
        <w:color w:val="FFFFFF" w:themeColor="background1"/>
        <w:sz w:val="16"/>
        <w:szCs w:val="16"/>
      </w:rPr>
      <w:t>ersie:</w:t>
    </w:r>
    <w:r w:rsidR="00386B2C" w:rsidRPr="00641AF1">
      <w:rPr>
        <w:rFonts w:ascii="Verdana" w:hAnsi="Verdana"/>
        <w:sz w:val="16"/>
        <w:szCs w:val="16"/>
      </w:rPr>
      <w:tab/>
    </w:r>
    <w:r w:rsidR="00386B2C" w:rsidRPr="00641AF1">
      <w:rPr>
        <w:rFonts w:ascii="Verdana" w:hAnsi="Verdana"/>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FDA" w:rsidRDefault="002C1FDA" w:rsidP="00C42AC1">
      <w:pPr>
        <w:spacing w:after="0" w:line="240" w:lineRule="auto"/>
      </w:pPr>
      <w:r>
        <w:separator/>
      </w:r>
    </w:p>
  </w:footnote>
  <w:footnote w:type="continuationSeparator" w:id="0">
    <w:p w:rsidR="002C1FDA" w:rsidRDefault="002C1FDA" w:rsidP="00C42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FCB" w:rsidRDefault="00BE4FC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35" w:rsidRPr="007E4F35" w:rsidRDefault="007E4F35" w:rsidP="007E4F35">
    <w:pPr>
      <w:pStyle w:val="Koptekst"/>
      <w:jc w:val="center"/>
      <w:rPr>
        <w:color w:val="17365D" w:themeColor="text2" w:themeShade="BF"/>
        <w:sz w:val="28"/>
      </w:rPr>
    </w:pPr>
    <w:r w:rsidRPr="007E4F35">
      <w:rPr>
        <w:color w:val="17365D" w:themeColor="text2" w:themeShade="BF"/>
        <w:sz w:val="28"/>
      </w:rPr>
      <w:t>Informatie over:</w:t>
    </w:r>
  </w:p>
  <w:p w:rsidR="00416FBE" w:rsidRPr="00CD5B22" w:rsidRDefault="00CD5B22" w:rsidP="00CD5B22">
    <w:pPr>
      <w:pStyle w:val="Koptekst"/>
      <w:jc w:val="center"/>
      <w:rPr>
        <w:color w:val="17365D" w:themeColor="text2" w:themeShade="BF"/>
        <w:sz w:val="56"/>
        <w:szCs w:val="56"/>
      </w:rPr>
    </w:pPr>
    <w:r>
      <w:rPr>
        <w:color w:val="17365D" w:themeColor="text2" w:themeShade="BF"/>
        <w:sz w:val="56"/>
        <w:szCs w:val="56"/>
      </w:rPr>
      <w:t xml:space="preserve">Licht therapie met </w:t>
    </w:r>
    <w:r w:rsidR="00416FBE">
      <w:rPr>
        <w:color w:val="17365D" w:themeColor="text2" w:themeShade="BF"/>
        <w:sz w:val="56"/>
        <w:szCs w:val="56"/>
      </w:rPr>
      <w:t>UVB-</w:t>
    </w:r>
    <w:r>
      <w:rPr>
        <w:color w:val="17365D" w:themeColor="text2" w:themeShade="BF"/>
        <w:sz w:val="56"/>
        <w:szCs w:val="56"/>
      </w:rPr>
      <w:t>licht</w:t>
    </w:r>
    <w:r w:rsidR="00416FBE">
      <w:rPr>
        <w:color w:val="17365D" w:themeColor="text2" w:themeShade="BF"/>
        <w:sz w:val="56"/>
        <w:szCs w:val="5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AC1" w:rsidRDefault="007E4F35" w:rsidP="007E4F35">
    <w:pPr>
      <w:pStyle w:val="Koptekst"/>
      <w:tabs>
        <w:tab w:val="clear" w:pos="4536"/>
        <w:tab w:val="clear" w:pos="9072"/>
        <w:tab w:val="left" w:pos="6147"/>
      </w:tabs>
      <w:jc w:val="center"/>
      <w:rPr>
        <w:rFonts w:ascii="Verdana" w:hAnsi="Verdana"/>
        <w:color w:val="00368D"/>
        <w:sz w:val="32"/>
        <w:szCs w:val="32"/>
      </w:rPr>
    </w:pPr>
    <w:r>
      <w:rPr>
        <w:rFonts w:ascii="Verdana" w:hAnsi="Verdana"/>
        <w:color w:val="00368D"/>
        <w:sz w:val="32"/>
        <w:szCs w:val="32"/>
      </w:rPr>
      <w:t>Informatie over:</w:t>
    </w:r>
  </w:p>
  <w:p w:rsidR="007E4F35" w:rsidRDefault="007E4F35" w:rsidP="007E4F35">
    <w:pPr>
      <w:pStyle w:val="Koptekst"/>
      <w:tabs>
        <w:tab w:val="clear" w:pos="4536"/>
        <w:tab w:val="clear" w:pos="9072"/>
        <w:tab w:val="left" w:pos="6147"/>
      </w:tabs>
      <w:jc w:val="center"/>
      <w:rPr>
        <w:rFonts w:ascii="Verdana" w:hAnsi="Verdana"/>
        <w:color w:val="00368D"/>
        <w:sz w:val="32"/>
        <w:szCs w:val="32"/>
      </w:rPr>
    </w:pPr>
  </w:p>
  <w:p w:rsidR="00C42AC1" w:rsidRDefault="007E4F35" w:rsidP="007E4F35">
    <w:pPr>
      <w:pStyle w:val="Koptekst"/>
      <w:tabs>
        <w:tab w:val="clear" w:pos="4536"/>
        <w:tab w:val="clear" w:pos="9072"/>
        <w:tab w:val="left" w:pos="6147"/>
      </w:tabs>
      <w:jc w:val="center"/>
    </w:pPr>
    <w:r>
      <w:rPr>
        <w:rFonts w:ascii="Verdana" w:hAnsi="Verdana"/>
        <w:color w:val="00368D"/>
        <w:sz w:val="32"/>
        <w:szCs w:val="32"/>
      </w:rPr>
      <w:t>Zwemgips</w:t>
    </w:r>
  </w:p>
  <w:p w:rsidR="002C1FDA" w:rsidRDefault="002C1FDA">
    <w:pPr>
      <w:pStyle w:val="Koptekst"/>
      <w:rPr>
        <w:noProof/>
        <w:sz w:val="20"/>
        <w:lang w:eastAsia="nl-NL"/>
      </w:rPr>
    </w:pPr>
  </w:p>
  <w:p w:rsidR="002C1FDA" w:rsidRDefault="002C1FD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55E60"/>
    <w:multiLevelType w:val="hybridMultilevel"/>
    <w:tmpl w:val="BF1E53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48951C9"/>
    <w:multiLevelType w:val="hybridMultilevel"/>
    <w:tmpl w:val="AE4E61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2646D88"/>
    <w:multiLevelType w:val="hybridMultilevel"/>
    <w:tmpl w:val="00809B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CF07936"/>
    <w:multiLevelType w:val="hybridMultilevel"/>
    <w:tmpl w:val="D7D45C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BF00CAE"/>
    <w:multiLevelType w:val="hybridMultilevel"/>
    <w:tmpl w:val="27CAD09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B92A75"/>
    <w:multiLevelType w:val="hybridMultilevel"/>
    <w:tmpl w:val="ECFAC982"/>
    <w:lvl w:ilvl="0" w:tplc="D0106C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DA"/>
    <w:rsid w:val="00170DAA"/>
    <w:rsid w:val="00257093"/>
    <w:rsid w:val="002C1FDA"/>
    <w:rsid w:val="00386B2C"/>
    <w:rsid w:val="003D2F5D"/>
    <w:rsid w:val="003E1B5A"/>
    <w:rsid w:val="00416FBE"/>
    <w:rsid w:val="00461F8F"/>
    <w:rsid w:val="00473AA2"/>
    <w:rsid w:val="00512933"/>
    <w:rsid w:val="00614505"/>
    <w:rsid w:val="00641AF1"/>
    <w:rsid w:val="007E4F35"/>
    <w:rsid w:val="00874746"/>
    <w:rsid w:val="008967ED"/>
    <w:rsid w:val="00913B16"/>
    <w:rsid w:val="00B2066A"/>
    <w:rsid w:val="00B2552F"/>
    <w:rsid w:val="00B830EF"/>
    <w:rsid w:val="00BA1099"/>
    <w:rsid w:val="00BA630A"/>
    <w:rsid w:val="00BE4FCB"/>
    <w:rsid w:val="00C23E8F"/>
    <w:rsid w:val="00C42AC1"/>
    <w:rsid w:val="00CD5B22"/>
    <w:rsid w:val="00DF1392"/>
    <w:rsid w:val="00E96449"/>
    <w:rsid w:val="00F5337C"/>
    <w:rsid w:val="00FB2E3F"/>
    <w:rsid w:val="00FE1932"/>
    <w:rsid w:val="00FF6B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759A406-0B80-4043-84FE-86D030CD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2A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2AC1"/>
  </w:style>
  <w:style w:type="paragraph" w:styleId="Voettekst">
    <w:name w:val="footer"/>
    <w:basedOn w:val="Standaard"/>
    <w:link w:val="VoettekstChar"/>
    <w:uiPriority w:val="99"/>
    <w:unhideWhenUsed/>
    <w:rsid w:val="00C42A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2AC1"/>
  </w:style>
  <w:style w:type="paragraph" w:styleId="Ballontekst">
    <w:name w:val="Balloon Text"/>
    <w:basedOn w:val="Standaard"/>
    <w:link w:val="BallontekstChar"/>
    <w:uiPriority w:val="99"/>
    <w:semiHidden/>
    <w:unhideWhenUsed/>
    <w:rsid w:val="00C42A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2AC1"/>
    <w:rPr>
      <w:rFonts w:ascii="Tahoma" w:hAnsi="Tahoma" w:cs="Tahoma"/>
      <w:sz w:val="16"/>
      <w:szCs w:val="16"/>
    </w:rPr>
  </w:style>
  <w:style w:type="character" w:styleId="Hyperlink">
    <w:name w:val="Hyperlink"/>
    <w:basedOn w:val="Standaardalinea-lettertype"/>
    <w:uiPriority w:val="99"/>
    <w:unhideWhenUsed/>
    <w:rsid w:val="00C42AC1"/>
    <w:rPr>
      <w:color w:val="0000FF" w:themeColor="hyperlink"/>
      <w:u w:val="single"/>
    </w:rPr>
  </w:style>
  <w:style w:type="paragraph" w:styleId="Geenafstand">
    <w:name w:val="No Spacing"/>
    <w:uiPriority w:val="1"/>
    <w:qFormat/>
    <w:rsid w:val="00C42AC1"/>
    <w:pPr>
      <w:spacing w:after="0" w:line="240" w:lineRule="auto"/>
    </w:pPr>
  </w:style>
  <w:style w:type="character" w:styleId="GevolgdeHyperlink">
    <w:name w:val="FollowedHyperlink"/>
    <w:basedOn w:val="Standaardalinea-lettertype"/>
    <w:uiPriority w:val="99"/>
    <w:semiHidden/>
    <w:unhideWhenUsed/>
    <w:rsid w:val="00913B16"/>
    <w:rPr>
      <w:color w:val="800080" w:themeColor="followedHyperlink"/>
      <w:u w:val="single"/>
    </w:rPr>
  </w:style>
  <w:style w:type="paragraph" w:styleId="Lijstalinea">
    <w:name w:val="List Paragraph"/>
    <w:basedOn w:val="Standaard"/>
    <w:uiPriority w:val="34"/>
    <w:qFormat/>
    <w:rsid w:val="00416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492C3-49E2-4E95-BF59-9864A94F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626</Words>
  <Characters>3448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 Tess de</dc:creator>
  <cp:lastModifiedBy>Germann, Marie-José</cp:lastModifiedBy>
  <cp:revision>7</cp:revision>
  <cp:lastPrinted>2023-06-20T08:19:00Z</cp:lastPrinted>
  <dcterms:created xsi:type="dcterms:W3CDTF">2023-06-20T08:18:00Z</dcterms:created>
  <dcterms:modified xsi:type="dcterms:W3CDTF">2023-07-19T11:10:00Z</dcterms:modified>
</cp:coreProperties>
</file>